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6F" w:rsidRPr="00F8156C" w:rsidRDefault="00F5756F" w:rsidP="00F5756F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p w:rsidR="00F5756F" w:rsidRPr="00F8156C" w:rsidRDefault="00F5756F" w:rsidP="00F5756F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  <w:r w:rsidRPr="00F8156C">
        <w:rPr>
          <w:sz w:val="28"/>
          <w:szCs w:val="28"/>
          <w:lang w:val="uk-UA"/>
        </w:rPr>
        <w:t>Звіт про виконан</w:t>
      </w:r>
      <w:r>
        <w:rPr>
          <w:sz w:val="28"/>
          <w:szCs w:val="28"/>
          <w:lang w:val="uk-UA"/>
        </w:rPr>
        <w:t xml:space="preserve">ня регіональної програми за </w:t>
      </w:r>
      <w:r w:rsidRPr="00BA6BBE">
        <w:rPr>
          <w:sz w:val="28"/>
          <w:szCs w:val="28"/>
          <w:u w:val="single"/>
          <w:lang w:val="uk-UA"/>
        </w:rPr>
        <w:t>202</w:t>
      </w:r>
      <w:r w:rsidR="000A7430">
        <w:rPr>
          <w:sz w:val="28"/>
          <w:szCs w:val="28"/>
          <w:u w:val="single"/>
          <w:lang w:val="uk-UA"/>
        </w:rPr>
        <w:t>1</w:t>
      </w:r>
      <w:r w:rsidRPr="00F8156C">
        <w:rPr>
          <w:sz w:val="28"/>
          <w:szCs w:val="28"/>
          <w:lang w:val="uk-UA"/>
        </w:rPr>
        <w:t xml:space="preserve"> рік</w:t>
      </w:r>
    </w:p>
    <w:tbl>
      <w:tblPr>
        <w:tblW w:w="0" w:type="auto"/>
        <w:tblInd w:w="108" w:type="dxa"/>
        <w:tblLook w:val="01E0"/>
      </w:tblPr>
      <w:tblGrid>
        <w:gridCol w:w="720"/>
        <w:gridCol w:w="1196"/>
        <w:gridCol w:w="10144"/>
      </w:tblGrid>
      <w:tr w:rsidR="00F5756F" w:rsidRPr="00F8156C" w:rsidTr="00F5756F">
        <w:tc>
          <w:tcPr>
            <w:tcW w:w="720" w:type="dxa"/>
          </w:tcPr>
          <w:p w:rsidR="00F5756F" w:rsidRPr="00F8156C" w:rsidRDefault="00F5756F" w:rsidP="00B238C5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6F" w:rsidRPr="00F8156C" w:rsidRDefault="00F5756F" w:rsidP="00B238C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6F" w:rsidRPr="00F8156C" w:rsidRDefault="00F5756F" w:rsidP="00B238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капітального будівництва </w:t>
            </w:r>
          </w:p>
        </w:tc>
      </w:tr>
      <w:tr w:rsidR="00F5756F" w:rsidRPr="00951B6B" w:rsidTr="00F5756F">
        <w:tc>
          <w:tcPr>
            <w:tcW w:w="720" w:type="dxa"/>
          </w:tcPr>
          <w:p w:rsidR="00F5756F" w:rsidRPr="00F8156C" w:rsidRDefault="00F5756F" w:rsidP="00B238C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6F" w:rsidRPr="00F8156C" w:rsidRDefault="00F5756F" w:rsidP="00B238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6F" w:rsidRPr="00F8156C" w:rsidRDefault="00F5756F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F5756F" w:rsidRPr="00F8156C" w:rsidTr="00F5756F">
        <w:tc>
          <w:tcPr>
            <w:tcW w:w="720" w:type="dxa"/>
          </w:tcPr>
          <w:p w:rsidR="00F5756F" w:rsidRPr="00F8156C" w:rsidRDefault="00F5756F" w:rsidP="00B238C5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6F" w:rsidRPr="00F8156C" w:rsidRDefault="00F5756F" w:rsidP="00B238C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6F" w:rsidRPr="00F8156C" w:rsidRDefault="00F5756F" w:rsidP="00B238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капітального будівництва</w:t>
            </w:r>
          </w:p>
        </w:tc>
      </w:tr>
      <w:tr w:rsidR="00F5756F" w:rsidRPr="00F8156C" w:rsidTr="00F5756F">
        <w:tc>
          <w:tcPr>
            <w:tcW w:w="720" w:type="dxa"/>
          </w:tcPr>
          <w:p w:rsidR="00F5756F" w:rsidRPr="00F8156C" w:rsidRDefault="00F5756F" w:rsidP="00B238C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6F" w:rsidRPr="00F8156C" w:rsidRDefault="00F5756F" w:rsidP="00B238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6F" w:rsidRPr="00F8156C" w:rsidRDefault="00F5756F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F5756F" w:rsidRPr="00951B6B" w:rsidTr="00F5756F">
        <w:tc>
          <w:tcPr>
            <w:tcW w:w="720" w:type="dxa"/>
          </w:tcPr>
          <w:p w:rsidR="00F5756F" w:rsidRPr="00F8156C" w:rsidRDefault="00F5756F" w:rsidP="00B238C5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6F" w:rsidRPr="00F8156C" w:rsidRDefault="00F5756F" w:rsidP="00B238C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6F" w:rsidRPr="00F8156C" w:rsidRDefault="00F5756F" w:rsidP="005038C7">
            <w:pPr>
              <w:jc w:val="center"/>
              <w:rPr>
                <w:sz w:val="28"/>
                <w:szCs w:val="28"/>
                <w:lang w:val="uk-UA"/>
              </w:rPr>
            </w:pPr>
            <w:r w:rsidRPr="00F5756F">
              <w:rPr>
                <w:sz w:val="28"/>
                <w:szCs w:val="28"/>
                <w:lang w:val="uk-UA"/>
              </w:rPr>
              <w:t>Обласна Програма підвищення рівня безпеки дорожнього руху</w:t>
            </w:r>
            <w:r w:rsidR="005038C7">
              <w:rPr>
                <w:sz w:val="28"/>
                <w:szCs w:val="28"/>
                <w:lang w:val="uk-UA"/>
              </w:rPr>
              <w:t xml:space="preserve"> в Чернігівській області на 2021-2023</w:t>
            </w:r>
            <w:r w:rsidRPr="00F5756F">
              <w:rPr>
                <w:sz w:val="28"/>
                <w:szCs w:val="28"/>
                <w:lang w:val="uk-UA"/>
              </w:rPr>
              <w:t xml:space="preserve"> роки(рішення </w:t>
            </w:r>
            <w:r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Pr="00F5756F">
              <w:rPr>
                <w:sz w:val="28"/>
                <w:szCs w:val="28"/>
                <w:lang w:val="uk-UA"/>
              </w:rPr>
              <w:t xml:space="preserve">Чернігівської обласної ради від </w:t>
            </w:r>
            <w:r w:rsidR="005038C7">
              <w:rPr>
                <w:sz w:val="28"/>
                <w:szCs w:val="28"/>
                <w:lang w:val="uk-UA"/>
              </w:rPr>
              <w:t>20.04.2021 № 9-4/VIII</w:t>
            </w:r>
            <w:r w:rsidRPr="00F5756F">
              <w:rPr>
                <w:sz w:val="28"/>
                <w:szCs w:val="28"/>
                <w:lang w:val="uk-UA"/>
              </w:rPr>
              <w:t>).</w:t>
            </w:r>
          </w:p>
        </w:tc>
      </w:tr>
      <w:tr w:rsidR="00F5756F" w:rsidRPr="00951B6B" w:rsidTr="00F5756F">
        <w:tc>
          <w:tcPr>
            <w:tcW w:w="720" w:type="dxa"/>
          </w:tcPr>
          <w:p w:rsidR="00F5756F" w:rsidRPr="00F8156C" w:rsidRDefault="00F5756F" w:rsidP="00B238C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6F" w:rsidRPr="00F8156C" w:rsidRDefault="00F5756F" w:rsidP="00B238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6F" w:rsidRPr="00F8156C" w:rsidRDefault="00F5756F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F5756F" w:rsidRPr="00F8156C" w:rsidRDefault="00F5756F" w:rsidP="00F5756F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:rsidR="00F5756F" w:rsidRPr="00F8156C" w:rsidRDefault="00F5756F" w:rsidP="00F5756F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F8156C">
        <w:rPr>
          <w:sz w:val="28"/>
          <w:szCs w:val="28"/>
          <w:lang w:val="uk-UA"/>
        </w:rPr>
        <w:t xml:space="preserve">4. </w:t>
      </w:r>
      <w:r w:rsidRPr="00F8156C">
        <w:rPr>
          <w:sz w:val="24"/>
          <w:szCs w:val="24"/>
          <w:lang w:val="uk-UA"/>
        </w:rPr>
        <w:t>Напрями діяльності та заходи регіон</w:t>
      </w:r>
      <w:r>
        <w:rPr>
          <w:sz w:val="24"/>
          <w:szCs w:val="24"/>
          <w:lang w:val="uk-UA"/>
        </w:rPr>
        <w:t xml:space="preserve">альної цільової програми </w:t>
      </w:r>
      <w:r w:rsidRPr="00F5756F">
        <w:rPr>
          <w:sz w:val="24"/>
          <w:szCs w:val="24"/>
          <w:lang w:val="uk-UA"/>
        </w:rPr>
        <w:t xml:space="preserve">Обласна Програма підвищення рівня безпеки дорожнього руху в Чернігівській області на </w:t>
      </w:r>
      <w:r w:rsidR="005038C7" w:rsidRPr="005038C7">
        <w:rPr>
          <w:sz w:val="24"/>
          <w:szCs w:val="24"/>
          <w:lang w:val="uk-UA"/>
        </w:rPr>
        <w:t xml:space="preserve">2021-2023 </w:t>
      </w:r>
      <w:r w:rsidRPr="00F5756F">
        <w:rPr>
          <w:sz w:val="24"/>
          <w:szCs w:val="24"/>
          <w:lang w:val="uk-UA"/>
        </w:rPr>
        <w:t xml:space="preserve">роки </w:t>
      </w:r>
      <w:r w:rsidRPr="00F8156C">
        <w:rPr>
          <w:sz w:val="24"/>
          <w:szCs w:val="24"/>
          <w:lang w:val="uk-UA"/>
        </w:rPr>
        <w:t xml:space="preserve">  (назва програми)</w:t>
      </w:r>
    </w:p>
    <w:p w:rsidR="00F5756F" w:rsidRPr="00F8156C" w:rsidRDefault="00F5756F" w:rsidP="00F5756F">
      <w:pPr>
        <w:shd w:val="clear" w:color="auto" w:fill="FFFFFF"/>
        <w:ind w:left="34" w:firstLine="146"/>
        <w:jc w:val="both"/>
        <w:rPr>
          <w:sz w:val="16"/>
          <w:szCs w:val="16"/>
          <w:lang w:val="uk-UA"/>
        </w:rPr>
      </w:pPr>
    </w:p>
    <w:tbl>
      <w:tblPr>
        <w:tblW w:w="15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1031"/>
        <w:gridCol w:w="1798"/>
        <w:gridCol w:w="21"/>
        <w:gridCol w:w="819"/>
        <w:gridCol w:w="28"/>
        <w:gridCol w:w="557"/>
        <w:gridCol w:w="21"/>
        <w:gridCol w:w="1074"/>
        <w:gridCol w:w="13"/>
        <w:gridCol w:w="1367"/>
        <w:gridCol w:w="19"/>
        <w:gridCol w:w="716"/>
        <w:gridCol w:w="782"/>
        <w:gridCol w:w="674"/>
        <w:gridCol w:w="16"/>
        <w:gridCol w:w="530"/>
        <w:gridCol w:w="1110"/>
        <w:gridCol w:w="10"/>
        <w:gridCol w:w="1400"/>
        <w:gridCol w:w="12"/>
        <w:gridCol w:w="633"/>
        <w:gridCol w:w="616"/>
        <w:gridCol w:w="14"/>
        <w:gridCol w:w="1496"/>
      </w:tblGrid>
      <w:tr w:rsidR="00F5756F" w:rsidRPr="00951B6B" w:rsidTr="009A50C2">
        <w:tc>
          <w:tcPr>
            <w:tcW w:w="529" w:type="dxa"/>
            <w:vMerge w:val="restart"/>
          </w:tcPr>
          <w:p w:rsidR="00F5756F" w:rsidRPr="00F8156C" w:rsidRDefault="00F5756F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031" w:type="dxa"/>
            <w:vMerge w:val="restart"/>
          </w:tcPr>
          <w:p w:rsidR="00F5756F" w:rsidRPr="00F8156C" w:rsidRDefault="00F5756F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819" w:type="dxa"/>
            <w:gridSpan w:val="2"/>
            <w:vMerge w:val="restart"/>
          </w:tcPr>
          <w:p w:rsidR="00F5756F" w:rsidRPr="00F8156C" w:rsidRDefault="00F5756F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6" w:type="dxa"/>
            <w:gridSpan w:val="10"/>
          </w:tcPr>
          <w:p w:rsidR="00F5756F" w:rsidRPr="00F8156C" w:rsidRDefault="00F5756F" w:rsidP="00B238C5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1" w:type="dxa"/>
            <w:gridSpan w:val="9"/>
          </w:tcPr>
          <w:p w:rsidR="00F5756F" w:rsidRPr="00F8156C" w:rsidRDefault="00F5756F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10" w:type="dxa"/>
            <w:gridSpan w:val="2"/>
            <w:vMerge w:val="restart"/>
          </w:tcPr>
          <w:p w:rsidR="00F5756F" w:rsidRPr="00F8156C" w:rsidRDefault="00F5756F" w:rsidP="00B238C5">
            <w:pPr>
              <w:ind w:left="-108" w:right="-120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F5756F" w:rsidRPr="00F8156C" w:rsidTr="009A50C2">
        <w:tc>
          <w:tcPr>
            <w:tcW w:w="529" w:type="dxa"/>
            <w:vMerge/>
            <w:vAlign w:val="center"/>
          </w:tcPr>
          <w:p w:rsidR="00F5756F" w:rsidRPr="00F8156C" w:rsidRDefault="00F5756F" w:rsidP="00B238C5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31" w:type="dxa"/>
            <w:vMerge/>
            <w:vAlign w:val="center"/>
          </w:tcPr>
          <w:p w:rsidR="00F5756F" w:rsidRPr="00F8156C" w:rsidRDefault="00F5756F" w:rsidP="00B238C5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F5756F" w:rsidRPr="00F8156C" w:rsidRDefault="00F5756F" w:rsidP="00B238C5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extDirection w:val="btLr"/>
            <w:vAlign w:val="center"/>
          </w:tcPr>
          <w:p w:rsidR="00F5756F" w:rsidRPr="00F8156C" w:rsidRDefault="00F5756F" w:rsidP="00B238C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549" w:type="dxa"/>
            <w:gridSpan w:val="8"/>
          </w:tcPr>
          <w:p w:rsidR="00F5756F" w:rsidRPr="00F8156C" w:rsidRDefault="00F5756F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674" w:type="dxa"/>
            <w:vMerge w:val="restart"/>
            <w:textDirection w:val="btLr"/>
            <w:vAlign w:val="center"/>
          </w:tcPr>
          <w:p w:rsidR="00F5756F" w:rsidRPr="00F8156C" w:rsidRDefault="00F5756F" w:rsidP="00B238C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327" w:type="dxa"/>
            <w:gridSpan w:val="8"/>
          </w:tcPr>
          <w:p w:rsidR="00F5756F" w:rsidRPr="00F8156C" w:rsidRDefault="00F5756F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10" w:type="dxa"/>
            <w:gridSpan w:val="2"/>
            <w:vMerge/>
            <w:vAlign w:val="center"/>
          </w:tcPr>
          <w:p w:rsidR="00F5756F" w:rsidRPr="00F8156C" w:rsidRDefault="00F5756F" w:rsidP="00B238C5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5756F" w:rsidRPr="00F8156C" w:rsidTr="009A50C2">
        <w:trPr>
          <w:cantSplit/>
          <w:trHeight w:val="2556"/>
        </w:trPr>
        <w:tc>
          <w:tcPr>
            <w:tcW w:w="529" w:type="dxa"/>
            <w:vMerge/>
            <w:vAlign w:val="center"/>
          </w:tcPr>
          <w:p w:rsidR="00F5756F" w:rsidRPr="00F8156C" w:rsidRDefault="00F5756F" w:rsidP="00B238C5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31" w:type="dxa"/>
            <w:vMerge/>
            <w:vAlign w:val="center"/>
          </w:tcPr>
          <w:p w:rsidR="00F5756F" w:rsidRPr="00F8156C" w:rsidRDefault="00F5756F" w:rsidP="00B238C5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F5756F" w:rsidRPr="00F8156C" w:rsidRDefault="00F5756F" w:rsidP="00B238C5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F5756F" w:rsidRPr="00F8156C" w:rsidRDefault="00F5756F" w:rsidP="00B238C5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:rsidR="00F5756F" w:rsidRPr="00F8156C" w:rsidRDefault="00F5756F" w:rsidP="00B238C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:rsidR="00F5756F" w:rsidRPr="00F8156C" w:rsidRDefault="00F5756F" w:rsidP="00B238C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:rsidR="00F5756F" w:rsidRPr="00F8156C" w:rsidRDefault="00F5756F" w:rsidP="00B238C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F8156C">
              <w:rPr>
                <w:sz w:val="24"/>
                <w:szCs w:val="24"/>
                <w:lang w:val="uk-UA"/>
              </w:rPr>
              <w:br/>
            </w:r>
            <w:r w:rsidRPr="00F8156C">
              <w:rPr>
                <w:lang w:val="uk-UA"/>
              </w:rPr>
              <w:t>(в т.ч. об’єднаних територіальних громад)</w:t>
            </w:r>
          </w:p>
        </w:tc>
        <w:tc>
          <w:tcPr>
            <w:tcW w:w="716" w:type="dxa"/>
            <w:textDirection w:val="btLr"/>
            <w:vAlign w:val="center"/>
          </w:tcPr>
          <w:p w:rsidR="00F5756F" w:rsidRPr="00F8156C" w:rsidRDefault="00F5756F" w:rsidP="00B238C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textDirection w:val="btLr"/>
            <w:vAlign w:val="center"/>
          </w:tcPr>
          <w:p w:rsidR="00F5756F" w:rsidRPr="00F8156C" w:rsidRDefault="00F5756F" w:rsidP="00B238C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4" w:type="dxa"/>
            <w:vMerge/>
            <w:textDirection w:val="btLr"/>
            <w:vAlign w:val="center"/>
          </w:tcPr>
          <w:p w:rsidR="00F5756F" w:rsidRPr="00F8156C" w:rsidRDefault="00F5756F" w:rsidP="00B238C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extDirection w:val="btLr"/>
            <w:vAlign w:val="center"/>
          </w:tcPr>
          <w:p w:rsidR="00F5756F" w:rsidRPr="00F8156C" w:rsidRDefault="00F5756F" w:rsidP="00B238C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extDirection w:val="btLr"/>
            <w:vAlign w:val="center"/>
          </w:tcPr>
          <w:p w:rsidR="00F5756F" w:rsidRPr="00F8156C" w:rsidRDefault="00F5756F" w:rsidP="00B238C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2" w:type="dxa"/>
            <w:gridSpan w:val="2"/>
            <w:textDirection w:val="btLr"/>
            <w:vAlign w:val="center"/>
          </w:tcPr>
          <w:p w:rsidR="00F5756F" w:rsidRPr="00F8156C" w:rsidRDefault="00F5756F" w:rsidP="00B238C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F8156C">
              <w:rPr>
                <w:sz w:val="24"/>
                <w:szCs w:val="24"/>
                <w:lang w:val="uk-UA"/>
              </w:rPr>
              <w:br/>
            </w:r>
            <w:r w:rsidRPr="00F8156C">
              <w:rPr>
                <w:lang w:val="uk-UA"/>
              </w:rPr>
              <w:t>(в т.ч. об’єднаних територіальних громад)</w:t>
            </w:r>
          </w:p>
        </w:tc>
        <w:tc>
          <w:tcPr>
            <w:tcW w:w="633" w:type="dxa"/>
            <w:textDirection w:val="btLr"/>
            <w:vAlign w:val="center"/>
          </w:tcPr>
          <w:p w:rsidR="00F5756F" w:rsidRPr="00F8156C" w:rsidRDefault="00F5756F" w:rsidP="00B238C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textDirection w:val="btLr"/>
            <w:vAlign w:val="center"/>
          </w:tcPr>
          <w:p w:rsidR="00F5756F" w:rsidRPr="00F8156C" w:rsidRDefault="00F5756F" w:rsidP="00B238C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10" w:type="dxa"/>
            <w:gridSpan w:val="2"/>
            <w:vMerge/>
            <w:vAlign w:val="center"/>
          </w:tcPr>
          <w:p w:rsidR="00F5756F" w:rsidRPr="00F8156C" w:rsidRDefault="00F5756F" w:rsidP="00B238C5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5756F" w:rsidRPr="00F8156C" w:rsidTr="009A50C2">
        <w:tc>
          <w:tcPr>
            <w:tcW w:w="529" w:type="dxa"/>
          </w:tcPr>
          <w:p w:rsidR="00F5756F" w:rsidRPr="00F8156C" w:rsidRDefault="00F5756F" w:rsidP="00B238C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31" w:type="dxa"/>
          </w:tcPr>
          <w:p w:rsidR="00F5756F" w:rsidRPr="00BA6BBE" w:rsidRDefault="00F5756F" w:rsidP="00F5756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726" w:type="dxa"/>
            <w:gridSpan w:val="23"/>
          </w:tcPr>
          <w:p w:rsidR="00F5756F" w:rsidRPr="00BA6BBE" w:rsidRDefault="00F5756F" w:rsidP="00B238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  <w:lang w:val="ru-RU"/>
              </w:rPr>
              <w:t>етап</w:t>
            </w:r>
            <w:proofErr w:type="spellEnd"/>
          </w:p>
        </w:tc>
      </w:tr>
      <w:tr w:rsidR="00F5756F" w:rsidRPr="005038C7" w:rsidTr="005038C7">
        <w:trPr>
          <w:cantSplit/>
          <w:trHeight w:val="1134"/>
        </w:trPr>
        <w:tc>
          <w:tcPr>
            <w:tcW w:w="529" w:type="dxa"/>
          </w:tcPr>
          <w:p w:rsidR="00F5756F" w:rsidRPr="00F8156C" w:rsidRDefault="00F5756F" w:rsidP="00B238C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31" w:type="dxa"/>
          </w:tcPr>
          <w:p w:rsidR="00F5756F" w:rsidRPr="00BA6BBE" w:rsidRDefault="00F5756F" w:rsidP="00F5756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98" w:type="dxa"/>
          </w:tcPr>
          <w:p w:rsidR="00F5756F" w:rsidRDefault="009A50C2" w:rsidP="00B238C5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="00F71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капітального</w:t>
            </w:r>
            <w:proofErr w:type="spellEnd"/>
            <w:r w:rsidR="00F71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будівництва</w:t>
            </w:r>
            <w:proofErr w:type="spellEnd"/>
          </w:p>
          <w:p w:rsidR="005038C7" w:rsidRPr="00F5756F" w:rsidRDefault="005038C7" w:rsidP="00B238C5">
            <w:pPr>
              <w:jc w:val="center"/>
              <w:rPr>
                <w:sz w:val="24"/>
                <w:szCs w:val="24"/>
                <w:lang w:val="ru-RU"/>
              </w:rPr>
            </w:pPr>
            <w:r w:rsidRPr="005038C7">
              <w:rPr>
                <w:sz w:val="24"/>
                <w:szCs w:val="24"/>
                <w:lang w:val="ru-RU"/>
              </w:rPr>
              <w:t xml:space="preserve">(2021 </w:t>
            </w:r>
            <w:proofErr w:type="spellStart"/>
            <w:proofErr w:type="gramStart"/>
            <w:r w:rsidRPr="005038C7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038C7">
              <w:rPr>
                <w:sz w:val="24"/>
                <w:szCs w:val="24"/>
                <w:lang w:val="ru-RU"/>
              </w:rPr>
              <w:t>ік</w:t>
            </w:r>
            <w:proofErr w:type="spellEnd"/>
            <w:r w:rsidRPr="005038C7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840" w:type="dxa"/>
            <w:gridSpan w:val="2"/>
            <w:textDirection w:val="btLr"/>
          </w:tcPr>
          <w:p w:rsidR="00F5756F" w:rsidRPr="00F5756F" w:rsidRDefault="00F5756F" w:rsidP="005038C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585" w:type="dxa"/>
            <w:gridSpan w:val="2"/>
          </w:tcPr>
          <w:p w:rsidR="00F5756F" w:rsidRPr="00F5756F" w:rsidRDefault="00F5756F" w:rsidP="00B238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95" w:type="dxa"/>
            <w:gridSpan w:val="2"/>
          </w:tcPr>
          <w:p w:rsidR="00F5756F" w:rsidRPr="00F5756F" w:rsidRDefault="00F5756F" w:rsidP="00B238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gridSpan w:val="2"/>
          </w:tcPr>
          <w:p w:rsidR="00F5756F" w:rsidRPr="00F5756F" w:rsidRDefault="00F5756F" w:rsidP="00B238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5" w:type="dxa"/>
            <w:gridSpan w:val="2"/>
          </w:tcPr>
          <w:p w:rsidR="00F5756F" w:rsidRPr="00F5756F" w:rsidRDefault="00F5756F" w:rsidP="00B238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82" w:type="dxa"/>
            <w:textDirection w:val="btLr"/>
          </w:tcPr>
          <w:p w:rsidR="00F5756F" w:rsidRPr="00F5756F" w:rsidRDefault="00F5756F" w:rsidP="005038C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0" w:type="dxa"/>
            <w:gridSpan w:val="2"/>
            <w:textDirection w:val="btLr"/>
          </w:tcPr>
          <w:p w:rsidR="00F5756F" w:rsidRPr="00F5756F" w:rsidRDefault="00F5756F" w:rsidP="005038C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30" w:type="dxa"/>
          </w:tcPr>
          <w:p w:rsidR="00F5756F" w:rsidRPr="00F5756F" w:rsidRDefault="00F5756F" w:rsidP="00B238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10" w:type="dxa"/>
          </w:tcPr>
          <w:p w:rsidR="00F5756F" w:rsidRPr="00F5756F" w:rsidRDefault="00F5756F" w:rsidP="00B238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gridSpan w:val="2"/>
          </w:tcPr>
          <w:p w:rsidR="00F5756F" w:rsidRPr="00F5756F" w:rsidRDefault="00F5756F" w:rsidP="00B238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5" w:type="dxa"/>
            <w:gridSpan w:val="2"/>
          </w:tcPr>
          <w:p w:rsidR="00F5756F" w:rsidRPr="00F5756F" w:rsidRDefault="00F5756F" w:rsidP="00B238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gridSpan w:val="2"/>
            <w:textDirection w:val="btLr"/>
          </w:tcPr>
          <w:p w:rsidR="00F5756F" w:rsidRPr="00F5756F" w:rsidRDefault="00F5756F" w:rsidP="005038C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96" w:type="dxa"/>
          </w:tcPr>
          <w:p w:rsidR="00F5756F" w:rsidRPr="00F5756F" w:rsidRDefault="00F5756F" w:rsidP="005038C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13680D" w:rsidRDefault="0013680D" w:rsidP="0013680D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p w:rsidR="00F5756F" w:rsidRDefault="00F5756F" w:rsidP="0013680D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p w:rsidR="00F5756F" w:rsidRDefault="00F5756F" w:rsidP="0013680D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p w:rsidR="009A50C2" w:rsidRPr="00F8156C" w:rsidRDefault="009A50C2" w:rsidP="009A50C2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F8156C">
        <w:rPr>
          <w:sz w:val="24"/>
          <w:szCs w:val="24"/>
          <w:lang w:val="uk-UA"/>
        </w:rPr>
        <w:t>5. Аналіз виконання за видатками в цілому за програмою:</w:t>
      </w:r>
    </w:p>
    <w:p w:rsidR="009A50C2" w:rsidRPr="00F8156C" w:rsidRDefault="009A50C2" w:rsidP="009A50C2">
      <w:pPr>
        <w:shd w:val="clear" w:color="auto" w:fill="FFFFFF"/>
        <w:ind w:left="34" w:firstLine="146"/>
        <w:jc w:val="right"/>
        <w:rPr>
          <w:sz w:val="24"/>
          <w:szCs w:val="24"/>
          <w:lang w:val="uk-UA"/>
        </w:rPr>
      </w:pPr>
      <w:r w:rsidRPr="00F8156C">
        <w:rPr>
          <w:sz w:val="24"/>
          <w:szCs w:val="24"/>
          <w:lang w:val="uk-UA"/>
        </w:rPr>
        <w:t>тис. грн.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3"/>
        <w:gridCol w:w="1637"/>
        <w:gridCol w:w="1682"/>
        <w:gridCol w:w="1573"/>
        <w:gridCol w:w="1638"/>
        <w:gridCol w:w="1683"/>
        <w:gridCol w:w="1573"/>
        <w:gridCol w:w="1638"/>
        <w:gridCol w:w="1683"/>
      </w:tblGrid>
      <w:tr w:rsidR="009A50C2" w:rsidRPr="00F8156C" w:rsidTr="00B238C5">
        <w:tc>
          <w:tcPr>
            <w:tcW w:w="5190" w:type="dxa"/>
            <w:gridSpan w:val="3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93" w:type="dxa"/>
            <w:gridSpan w:val="3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193" w:type="dxa"/>
            <w:gridSpan w:val="3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9A50C2" w:rsidRPr="00F8156C" w:rsidTr="00B238C5">
        <w:tc>
          <w:tcPr>
            <w:tcW w:w="1730" w:type="dxa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0" w:type="dxa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0" w:type="dxa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9A50C2" w:rsidRPr="00F8156C" w:rsidTr="00B238C5">
        <w:tc>
          <w:tcPr>
            <w:tcW w:w="1730" w:type="dxa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730" w:type="dxa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730" w:type="dxa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731" w:type="dxa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731" w:type="dxa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731" w:type="dxa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731" w:type="dxa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</w:tcPr>
          <w:p w:rsidR="009A50C2" w:rsidRPr="00F8156C" w:rsidRDefault="009A50C2" w:rsidP="00B238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DF2E68" w:rsidRPr="00F8156C" w:rsidTr="00B238C5">
        <w:tc>
          <w:tcPr>
            <w:tcW w:w="1730" w:type="dxa"/>
          </w:tcPr>
          <w:p w:rsidR="00DF2E68" w:rsidRDefault="00DF2E68" w:rsidP="00B238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DF2E68" w:rsidRDefault="00DF2E68" w:rsidP="00B238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DF2E68" w:rsidRDefault="00DF2E68" w:rsidP="00B238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</w:tcPr>
          <w:p w:rsidR="00DF2E68" w:rsidRDefault="00DF2E68" w:rsidP="00B238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</w:tcPr>
          <w:p w:rsidR="00DF2E68" w:rsidRPr="00F8156C" w:rsidRDefault="00DF2E68" w:rsidP="00B238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</w:tcPr>
          <w:p w:rsidR="00DF2E68" w:rsidRDefault="00DF2E68" w:rsidP="00B238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</w:tcPr>
          <w:p w:rsidR="00DF2E68" w:rsidRDefault="00DF2E68" w:rsidP="00B238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</w:tcPr>
          <w:p w:rsidR="00DF2E68" w:rsidRPr="00F8156C" w:rsidRDefault="00DF2E68" w:rsidP="00B238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</w:tcPr>
          <w:p w:rsidR="00DF2E68" w:rsidRDefault="00DF2E68" w:rsidP="00B238C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DF2E68" w:rsidRDefault="00DF2E68" w:rsidP="009A50C2">
      <w:pPr>
        <w:shd w:val="clear" w:color="auto" w:fill="FFFFFF"/>
        <w:rPr>
          <w:lang w:val="uk-UA"/>
        </w:rPr>
      </w:pPr>
    </w:p>
    <w:p w:rsidR="00205A49" w:rsidRDefault="00205A49" w:rsidP="00122115">
      <w:pPr>
        <w:shd w:val="clear" w:color="auto" w:fill="FFFFFF"/>
        <w:rPr>
          <w:lang w:val="ru-RU"/>
        </w:rPr>
      </w:pPr>
    </w:p>
    <w:p w:rsidR="00205A49" w:rsidRPr="00205A49" w:rsidRDefault="00205A49" w:rsidP="00205A49">
      <w:pPr>
        <w:rPr>
          <w:lang w:val="ru-RU"/>
        </w:rPr>
      </w:pPr>
    </w:p>
    <w:p w:rsidR="00205A49" w:rsidRPr="00205A49" w:rsidRDefault="00205A49" w:rsidP="00205A49">
      <w:pPr>
        <w:rPr>
          <w:lang w:val="ru-RU"/>
        </w:rPr>
      </w:pPr>
    </w:p>
    <w:p w:rsidR="004830B6" w:rsidRPr="004830B6" w:rsidRDefault="004830B6" w:rsidP="004830B6">
      <w:pPr>
        <w:rPr>
          <w:sz w:val="28"/>
          <w:szCs w:val="28"/>
          <w:lang w:val="uk-UA"/>
        </w:rPr>
      </w:pPr>
      <w:r w:rsidRPr="004830B6">
        <w:rPr>
          <w:sz w:val="28"/>
          <w:szCs w:val="28"/>
          <w:lang w:val="uk-UA"/>
        </w:rPr>
        <w:t>Начальник відділу експлуатаційного утримання</w:t>
      </w:r>
    </w:p>
    <w:p w:rsidR="004830B6" w:rsidRPr="004830B6" w:rsidRDefault="004830B6" w:rsidP="004830B6">
      <w:pPr>
        <w:rPr>
          <w:sz w:val="28"/>
          <w:szCs w:val="28"/>
          <w:lang w:val="uk-UA"/>
        </w:rPr>
      </w:pPr>
      <w:r w:rsidRPr="004830B6">
        <w:rPr>
          <w:sz w:val="28"/>
          <w:szCs w:val="28"/>
          <w:lang w:val="uk-UA"/>
        </w:rPr>
        <w:t>автомобільних доріг</w:t>
      </w:r>
      <w:r w:rsidRPr="004830B6">
        <w:rPr>
          <w:sz w:val="28"/>
          <w:szCs w:val="28"/>
          <w:lang w:val="uk-UA"/>
        </w:rPr>
        <w:tab/>
      </w:r>
      <w:r w:rsidRPr="004830B6">
        <w:rPr>
          <w:sz w:val="28"/>
          <w:szCs w:val="28"/>
          <w:lang w:val="uk-UA"/>
        </w:rPr>
        <w:tab/>
      </w:r>
      <w:r w:rsidRPr="004830B6">
        <w:rPr>
          <w:sz w:val="28"/>
          <w:szCs w:val="28"/>
          <w:lang w:val="uk-UA"/>
        </w:rPr>
        <w:tab/>
      </w:r>
      <w:r w:rsidRPr="004830B6">
        <w:rPr>
          <w:sz w:val="28"/>
          <w:szCs w:val="28"/>
          <w:lang w:val="uk-UA"/>
        </w:rPr>
        <w:tab/>
      </w:r>
      <w:r w:rsidRPr="004830B6">
        <w:rPr>
          <w:sz w:val="28"/>
          <w:szCs w:val="28"/>
          <w:lang w:val="uk-UA"/>
        </w:rPr>
        <w:tab/>
      </w:r>
      <w:r w:rsidRPr="004830B6">
        <w:rPr>
          <w:sz w:val="28"/>
          <w:szCs w:val="28"/>
          <w:lang w:val="uk-UA"/>
        </w:rPr>
        <w:tab/>
      </w:r>
      <w:r w:rsidRPr="004830B6">
        <w:rPr>
          <w:sz w:val="28"/>
          <w:szCs w:val="28"/>
          <w:lang w:val="uk-UA"/>
        </w:rPr>
        <w:tab/>
      </w:r>
      <w:r w:rsidRPr="004830B6">
        <w:rPr>
          <w:sz w:val="28"/>
          <w:szCs w:val="28"/>
          <w:lang w:val="uk-UA"/>
        </w:rPr>
        <w:tab/>
      </w:r>
      <w:r w:rsidRPr="004830B6">
        <w:rPr>
          <w:sz w:val="28"/>
          <w:szCs w:val="28"/>
          <w:lang w:val="uk-UA"/>
        </w:rPr>
        <w:tab/>
      </w:r>
      <w:r w:rsidRPr="004830B6">
        <w:rPr>
          <w:sz w:val="28"/>
          <w:szCs w:val="28"/>
          <w:lang w:val="uk-UA"/>
        </w:rPr>
        <w:tab/>
      </w:r>
      <w:r w:rsidRPr="004830B6">
        <w:rPr>
          <w:sz w:val="28"/>
          <w:szCs w:val="28"/>
          <w:lang w:val="uk-UA"/>
        </w:rPr>
        <w:tab/>
      </w:r>
      <w:r w:rsidRPr="004830B6">
        <w:rPr>
          <w:sz w:val="28"/>
          <w:szCs w:val="28"/>
          <w:lang w:val="uk-UA"/>
        </w:rPr>
        <w:tab/>
      </w:r>
      <w:r w:rsidRPr="004830B6">
        <w:rPr>
          <w:sz w:val="28"/>
          <w:szCs w:val="28"/>
          <w:lang w:val="uk-UA"/>
        </w:rPr>
        <w:tab/>
        <w:t>Олександр МИСНИК</w:t>
      </w:r>
      <w:r w:rsidRPr="004830B6">
        <w:rPr>
          <w:sz w:val="28"/>
          <w:szCs w:val="28"/>
          <w:lang w:val="uk-UA"/>
        </w:rPr>
        <w:tab/>
      </w:r>
    </w:p>
    <w:p w:rsidR="004830B6" w:rsidRPr="004830B6" w:rsidRDefault="004830B6" w:rsidP="004830B6">
      <w:pPr>
        <w:rPr>
          <w:lang w:val="uk-UA"/>
        </w:rPr>
      </w:pPr>
    </w:p>
    <w:p w:rsidR="004830B6" w:rsidRPr="004830B6" w:rsidRDefault="004830B6" w:rsidP="004830B6">
      <w:pPr>
        <w:rPr>
          <w:lang w:val="uk-UA"/>
        </w:rPr>
      </w:pPr>
    </w:p>
    <w:p w:rsidR="004830B6" w:rsidRPr="004830B6" w:rsidRDefault="004830B6" w:rsidP="004830B6">
      <w:pPr>
        <w:rPr>
          <w:lang w:val="uk-UA"/>
        </w:rPr>
      </w:pPr>
    </w:p>
    <w:p w:rsidR="004830B6" w:rsidRPr="004830B6" w:rsidRDefault="004830B6" w:rsidP="004830B6">
      <w:pPr>
        <w:rPr>
          <w:lang w:val="uk-UA"/>
        </w:rPr>
      </w:pPr>
    </w:p>
    <w:p w:rsidR="004830B6" w:rsidRPr="004830B6" w:rsidRDefault="004830B6" w:rsidP="004830B6">
      <w:pPr>
        <w:rPr>
          <w:lang w:val="uk-UA"/>
        </w:rPr>
      </w:pPr>
    </w:p>
    <w:p w:rsidR="004830B6" w:rsidRDefault="004830B6" w:rsidP="004830B6">
      <w:pPr>
        <w:rPr>
          <w:lang w:val="uk-UA"/>
        </w:rPr>
      </w:pPr>
    </w:p>
    <w:p w:rsidR="00951B6B" w:rsidRDefault="00951B6B" w:rsidP="004830B6">
      <w:pPr>
        <w:rPr>
          <w:lang w:val="uk-UA"/>
        </w:rPr>
      </w:pPr>
    </w:p>
    <w:p w:rsidR="00951B6B" w:rsidRDefault="00951B6B" w:rsidP="004830B6">
      <w:pPr>
        <w:rPr>
          <w:lang w:val="uk-UA"/>
        </w:rPr>
      </w:pPr>
    </w:p>
    <w:p w:rsidR="00951B6B" w:rsidRDefault="00951B6B" w:rsidP="004830B6">
      <w:pPr>
        <w:rPr>
          <w:lang w:val="uk-UA"/>
        </w:rPr>
      </w:pPr>
    </w:p>
    <w:p w:rsidR="00951B6B" w:rsidRDefault="00951B6B" w:rsidP="004830B6">
      <w:pPr>
        <w:rPr>
          <w:lang w:val="uk-UA"/>
        </w:rPr>
      </w:pPr>
    </w:p>
    <w:p w:rsidR="00951B6B" w:rsidRDefault="00951B6B" w:rsidP="004830B6">
      <w:pPr>
        <w:rPr>
          <w:lang w:val="uk-UA"/>
        </w:rPr>
      </w:pPr>
    </w:p>
    <w:p w:rsidR="00951B6B" w:rsidRDefault="00951B6B" w:rsidP="004830B6">
      <w:pPr>
        <w:rPr>
          <w:lang w:val="uk-UA"/>
        </w:rPr>
      </w:pPr>
    </w:p>
    <w:p w:rsidR="00951B6B" w:rsidRDefault="00951B6B" w:rsidP="004830B6">
      <w:pPr>
        <w:rPr>
          <w:lang w:val="uk-UA"/>
        </w:rPr>
      </w:pPr>
    </w:p>
    <w:p w:rsidR="00951B6B" w:rsidRDefault="00951B6B" w:rsidP="004830B6">
      <w:pPr>
        <w:rPr>
          <w:lang w:val="uk-UA"/>
        </w:rPr>
      </w:pPr>
    </w:p>
    <w:p w:rsidR="00951B6B" w:rsidRDefault="00951B6B" w:rsidP="004830B6">
      <w:pPr>
        <w:rPr>
          <w:lang w:val="uk-UA"/>
        </w:rPr>
      </w:pPr>
    </w:p>
    <w:p w:rsidR="00951B6B" w:rsidRDefault="00951B6B" w:rsidP="004830B6">
      <w:pPr>
        <w:rPr>
          <w:lang w:val="uk-UA"/>
        </w:rPr>
      </w:pPr>
    </w:p>
    <w:p w:rsidR="00951B6B" w:rsidRDefault="00951B6B" w:rsidP="004830B6">
      <w:pPr>
        <w:rPr>
          <w:lang w:val="uk-UA"/>
        </w:rPr>
      </w:pPr>
    </w:p>
    <w:p w:rsidR="00951B6B" w:rsidRDefault="00951B6B" w:rsidP="004830B6">
      <w:pPr>
        <w:rPr>
          <w:lang w:val="uk-UA"/>
        </w:rPr>
      </w:pPr>
    </w:p>
    <w:p w:rsidR="00951B6B" w:rsidRDefault="00951B6B" w:rsidP="004830B6">
      <w:pPr>
        <w:rPr>
          <w:lang w:val="uk-UA"/>
        </w:rPr>
      </w:pPr>
    </w:p>
    <w:p w:rsidR="00951B6B" w:rsidRDefault="00951B6B" w:rsidP="004830B6">
      <w:pPr>
        <w:rPr>
          <w:lang w:val="uk-UA"/>
        </w:rPr>
      </w:pPr>
    </w:p>
    <w:p w:rsidR="00951B6B" w:rsidRDefault="00951B6B" w:rsidP="004830B6">
      <w:pPr>
        <w:rPr>
          <w:lang w:val="uk-UA"/>
        </w:rPr>
      </w:pPr>
    </w:p>
    <w:p w:rsidR="00951B6B" w:rsidRPr="004830B6" w:rsidRDefault="00951B6B" w:rsidP="004830B6">
      <w:pPr>
        <w:rPr>
          <w:lang w:val="uk-UA"/>
        </w:rPr>
      </w:pPr>
    </w:p>
    <w:p w:rsidR="004830B6" w:rsidRPr="004830B6" w:rsidRDefault="004830B6" w:rsidP="004830B6">
      <w:pPr>
        <w:rPr>
          <w:lang w:val="uk-UA"/>
        </w:rPr>
      </w:pPr>
    </w:p>
    <w:p w:rsidR="004830B6" w:rsidRPr="004830B6" w:rsidRDefault="004830B6" w:rsidP="004830B6">
      <w:pPr>
        <w:rPr>
          <w:lang w:val="uk-UA"/>
        </w:rPr>
      </w:pPr>
    </w:p>
    <w:p w:rsidR="009255D2" w:rsidRPr="001B616B" w:rsidRDefault="004830B6" w:rsidP="004830B6">
      <w:pPr>
        <w:rPr>
          <w:lang w:val="uk-UA"/>
        </w:rPr>
      </w:pPr>
      <w:proofErr w:type="spellStart"/>
      <w:r w:rsidRPr="004830B6">
        <w:rPr>
          <w:lang w:val="uk-UA"/>
        </w:rPr>
        <w:t>Карандій</w:t>
      </w:r>
      <w:proofErr w:type="spellEnd"/>
      <w:r w:rsidRPr="004830B6">
        <w:rPr>
          <w:lang w:val="uk-UA"/>
        </w:rPr>
        <w:t xml:space="preserve"> Марина 678-522</w:t>
      </w:r>
    </w:p>
    <w:sectPr w:rsidR="009255D2" w:rsidRPr="001B616B" w:rsidSect="00D87060">
      <w:headerReference w:type="default" r:id="rId6"/>
      <w:pgSz w:w="16840" w:h="11907" w:orient="landscape" w:code="9"/>
      <w:pgMar w:top="1701" w:right="1134" w:bottom="567" w:left="1134" w:header="567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C5B" w:rsidRDefault="00585C5B">
      <w:r>
        <w:separator/>
      </w:r>
    </w:p>
  </w:endnote>
  <w:endnote w:type="continuationSeparator" w:id="1">
    <w:p w:rsidR="00585C5B" w:rsidRDefault="00585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C5B" w:rsidRDefault="00585C5B">
      <w:r>
        <w:separator/>
      </w:r>
    </w:p>
  </w:footnote>
  <w:footnote w:type="continuationSeparator" w:id="1">
    <w:p w:rsidR="00585C5B" w:rsidRDefault="00585C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84B" w:rsidRDefault="004610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80D"/>
    <w:rsid w:val="00025A80"/>
    <w:rsid w:val="00046B72"/>
    <w:rsid w:val="000A718D"/>
    <w:rsid w:val="000A7430"/>
    <w:rsid w:val="000B010D"/>
    <w:rsid w:val="00122115"/>
    <w:rsid w:val="0013680D"/>
    <w:rsid w:val="00165040"/>
    <w:rsid w:val="001B616B"/>
    <w:rsid w:val="001F7BE4"/>
    <w:rsid w:val="00205A49"/>
    <w:rsid w:val="00272F68"/>
    <w:rsid w:val="0031286A"/>
    <w:rsid w:val="00324578"/>
    <w:rsid w:val="00346303"/>
    <w:rsid w:val="0037710E"/>
    <w:rsid w:val="003E661E"/>
    <w:rsid w:val="004610F1"/>
    <w:rsid w:val="004830B6"/>
    <w:rsid w:val="004F327C"/>
    <w:rsid w:val="004F6282"/>
    <w:rsid w:val="005038C7"/>
    <w:rsid w:val="00585C5B"/>
    <w:rsid w:val="0059274C"/>
    <w:rsid w:val="005B3F8D"/>
    <w:rsid w:val="005C78C7"/>
    <w:rsid w:val="005F3CF2"/>
    <w:rsid w:val="0061789B"/>
    <w:rsid w:val="00627F5E"/>
    <w:rsid w:val="0063354D"/>
    <w:rsid w:val="006761D1"/>
    <w:rsid w:val="00705D01"/>
    <w:rsid w:val="00735D9D"/>
    <w:rsid w:val="00874AF8"/>
    <w:rsid w:val="008B1DAB"/>
    <w:rsid w:val="008B48BF"/>
    <w:rsid w:val="008F34A3"/>
    <w:rsid w:val="008F64BC"/>
    <w:rsid w:val="009255D2"/>
    <w:rsid w:val="00951B6B"/>
    <w:rsid w:val="009646F9"/>
    <w:rsid w:val="009A50C2"/>
    <w:rsid w:val="00AA4E47"/>
    <w:rsid w:val="00AA66B6"/>
    <w:rsid w:val="00B14B4F"/>
    <w:rsid w:val="00B1518D"/>
    <w:rsid w:val="00B3057D"/>
    <w:rsid w:val="00BA6BBE"/>
    <w:rsid w:val="00BB6598"/>
    <w:rsid w:val="00BD431C"/>
    <w:rsid w:val="00C45C5D"/>
    <w:rsid w:val="00C472A5"/>
    <w:rsid w:val="00D03117"/>
    <w:rsid w:val="00D03F20"/>
    <w:rsid w:val="00D24AE6"/>
    <w:rsid w:val="00DF2E68"/>
    <w:rsid w:val="00E16561"/>
    <w:rsid w:val="00E2165B"/>
    <w:rsid w:val="00EA6BB7"/>
    <w:rsid w:val="00EA6F7A"/>
    <w:rsid w:val="00ED7BE9"/>
    <w:rsid w:val="00F541B6"/>
    <w:rsid w:val="00F5756F"/>
    <w:rsid w:val="00F71C37"/>
    <w:rsid w:val="00F871E5"/>
    <w:rsid w:val="00FD6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68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80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uiPriority w:val="99"/>
    <w:rsid w:val="0013680D"/>
  </w:style>
  <w:style w:type="paragraph" w:styleId="a6">
    <w:name w:val="Balloon Text"/>
    <w:basedOn w:val="a"/>
    <w:link w:val="a7"/>
    <w:uiPriority w:val="99"/>
    <w:semiHidden/>
    <w:unhideWhenUsed/>
    <w:rsid w:val="005F3CF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3CF2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9255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55D2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Владимир</cp:lastModifiedBy>
  <cp:revision>2</cp:revision>
  <cp:lastPrinted>2022-02-09T14:57:00Z</cp:lastPrinted>
  <dcterms:created xsi:type="dcterms:W3CDTF">2022-02-10T14:51:00Z</dcterms:created>
  <dcterms:modified xsi:type="dcterms:W3CDTF">2022-02-10T14:51:00Z</dcterms:modified>
</cp:coreProperties>
</file>